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71672A" w14:textId="31F35183" w:rsidR="0033335B" w:rsidRDefault="0033335B" w:rsidP="0033335B">
      <w:r>
        <w:t>FY21 Richmond-Crater Regional Hazard Mitigation Plan Questions &amp; Answers</w:t>
      </w:r>
    </w:p>
    <w:p w14:paraId="5E8AC9C8" w14:textId="79376769" w:rsidR="00E11C74" w:rsidRDefault="00E11C74" w:rsidP="0033335B">
      <w:r>
        <w:t>9/25/2020</w:t>
      </w:r>
    </w:p>
    <w:p w14:paraId="5D872699" w14:textId="77777777" w:rsidR="00E11C74" w:rsidRDefault="00E11C74" w:rsidP="0033335B"/>
    <w:p w14:paraId="548FB26A" w14:textId="7AA52732" w:rsidR="0033335B" w:rsidRDefault="0033335B" w:rsidP="0033335B">
      <w:pPr>
        <w:pStyle w:val="ListParagraph"/>
        <w:numPr>
          <w:ilvl w:val="0"/>
          <w:numId w:val="2"/>
        </w:numPr>
      </w:pPr>
      <w:r>
        <w:t xml:space="preserve">Is there a page limit on the submittal? </w:t>
      </w:r>
    </w:p>
    <w:p w14:paraId="37789329" w14:textId="024E2CDF" w:rsidR="0033335B" w:rsidRDefault="0033335B" w:rsidP="0033335B">
      <w:r>
        <w:t xml:space="preserve">We do not have a page limit on the submittal.  Proposals should include information sufficient to meet the requirements of the RFP and communicate effectively to assure adequate review.   </w:t>
      </w:r>
      <w:r w:rsidR="004A2CE0">
        <w:br/>
      </w:r>
    </w:p>
    <w:p w14:paraId="3E641F4E" w14:textId="0DB8460E" w:rsidR="0033335B" w:rsidRDefault="0033335B" w:rsidP="0033335B">
      <w:pPr>
        <w:pStyle w:val="ListParagraph"/>
        <w:numPr>
          <w:ilvl w:val="0"/>
          <w:numId w:val="2"/>
        </w:numPr>
      </w:pPr>
      <w:r>
        <w:t xml:space="preserve">Will the contract be FFP with milestone payments? </w:t>
      </w:r>
    </w:p>
    <w:p w14:paraId="59D22053" w14:textId="48DDDC03" w:rsidR="0033335B" w:rsidRDefault="0033335B" w:rsidP="0033335B">
      <w:r>
        <w:t>Yes, the contract will be Firm Fixed Price (FFP) with milestone or monthly payments. We need to be able to receive a progress report concerning work to support the requested payment.</w:t>
      </w:r>
      <w:r w:rsidR="004A2CE0">
        <w:br/>
      </w:r>
    </w:p>
    <w:p w14:paraId="2DF6DF3F" w14:textId="15FD6D3C" w:rsidR="0033335B" w:rsidRDefault="0033335B" w:rsidP="0033335B">
      <w:pPr>
        <w:pStyle w:val="ListParagraph"/>
        <w:numPr>
          <w:ilvl w:val="0"/>
          <w:numId w:val="2"/>
        </w:numPr>
      </w:pPr>
      <w:r>
        <w:t xml:space="preserve">Will the costs of public announcement and advertising for public meetings be paid by the Contractor? </w:t>
      </w:r>
    </w:p>
    <w:p w14:paraId="15D7E5B9" w14:textId="500E1F91" w:rsidR="0033335B" w:rsidRDefault="0033335B" w:rsidP="0033335B">
      <w:r>
        <w:t xml:space="preserve">Contractor is not responsible for costs associated with promoting the public meetings.  Contractor will coordinate with </w:t>
      </w:r>
      <w:proofErr w:type="spellStart"/>
      <w:r>
        <w:t>PlanRVA</w:t>
      </w:r>
      <w:proofErr w:type="spellEnd"/>
      <w:r>
        <w:t xml:space="preserve"> who will </w:t>
      </w:r>
      <w:proofErr w:type="gramStart"/>
      <w:r>
        <w:t>make arrangements</w:t>
      </w:r>
      <w:proofErr w:type="gramEnd"/>
      <w:r>
        <w:t xml:space="preserve"> and pay for these expenses directly.  </w:t>
      </w:r>
      <w:r w:rsidR="004A2CE0">
        <w:br/>
      </w:r>
    </w:p>
    <w:p w14:paraId="7E1B90C6" w14:textId="7FCFD6D3" w:rsidR="00E11C74" w:rsidRDefault="00E11C74" w:rsidP="00E11C74">
      <w:pPr>
        <w:pStyle w:val="ListParagraph"/>
        <w:numPr>
          <w:ilvl w:val="0"/>
          <w:numId w:val="2"/>
        </w:numPr>
      </w:pPr>
      <w:r w:rsidRPr="00E11C74">
        <w:t xml:space="preserve">Will </w:t>
      </w:r>
      <w:proofErr w:type="gramStart"/>
      <w:r w:rsidRPr="00E11C74">
        <w:t>all of</w:t>
      </w:r>
      <w:proofErr w:type="gramEnd"/>
      <w:r w:rsidRPr="00E11C74">
        <w:t xml:space="preserve"> the data, GIS data layers, analysis and results from the previous plan's TEIF 2.0 flood hazard vulnerability analysis be made available to the selected Contractor?</w:t>
      </w:r>
    </w:p>
    <w:p w14:paraId="56A8E3B7" w14:textId="7D6969D6" w:rsidR="00E11C74" w:rsidRDefault="00E11C74" w:rsidP="0033335B">
      <w:r>
        <w:t xml:space="preserve">Any GIS data used from the previous plan that is archived will be available to the selected Contractor. </w:t>
      </w:r>
      <w:r w:rsidR="004A2CE0">
        <w:br/>
      </w:r>
    </w:p>
    <w:p w14:paraId="2174A331" w14:textId="77777777" w:rsidR="00E11C74" w:rsidRDefault="00E11C74" w:rsidP="00E11C74">
      <w:pPr>
        <w:pStyle w:val="ListParagraph"/>
        <w:numPr>
          <w:ilvl w:val="0"/>
          <w:numId w:val="2"/>
        </w:numPr>
      </w:pPr>
      <w:r w:rsidRPr="00E11C74">
        <w:t>The appendices document for the existing plan available online at https://planrva.org/ml_documents/hazard-mitigation-plan-draft-appendices-2017-02-17/ is marked "Draft".  Can the final appendices be made available to the respondents?</w:t>
      </w:r>
    </w:p>
    <w:p w14:paraId="1FDFAEFE" w14:textId="2D884E7E" w:rsidR="0033335B" w:rsidRDefault="00E11C74" w:rsidP="00E11C74">
      <w:r w:rsidRPr="00E11C74">
        <w:t>The Draft Appendices have been finalized and are posted on PlanRVA.org at</w:t>
      </w:r>
      <w:r>
        <w:t xml:space="preserve"> </w:t>
      </w:r>
      <w:r w:rsidR="00AB20AC" w:rsidRPr="00AB20AC">
        <w:t>https://planrva.org/wp-content/uploads/2017_RCMR_HMP_Appendices_07182017.pdf</w:t>
      </w:r>
    </w:p>
    <w:sectPr w:rsidR="003333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8D0E70"/>
    <w:multiLevelType w:val="hybridMultilevel"/>
    <w:tmpl w:val="D9448B7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21DA5"/>
    <w:multiLevelType w:val="hybridMultilevel"/>
    <w:tmpl w:val="DF82066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DD4AE5"/>
    <w:multiLevelType w:val="hybridMultilevel"/>
    <w:tmpl w:val="9814D070"/>
    <w:lvl w:ilvl="0" w:tplc="A1BC135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35B"/>
    <w:rsid w:val="0033335B"/>
    <w:rsid w:val="004A2CE0"/>
    <w:rsid w:val="008D2FB2"/>
    <w:rsid w:val="00AB20AC"/>
    <w:rsid w:val="00CB641F"/>
    <w:rsid w:val="00E1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62D11"/>
  <w15:chartTrackingRefBased/>
  <w15:docId w15:val="{24E9959A-F1FC-4944-A78C-7BB6101D1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Moody</dc:creator>
  <cp:keywords/>
  <dc:description/>
  <cp:lastModifiedBy>Katie Moody</cp:lastModifiedBy>
  <cp:revision>2</cp:revision>
  <dcterms:created xsi:type="dcterms:W3CDTF">2020-09-24T15:31:00Z</dcterms:created>
  <dcterms:modified xsi:type="dcterms:W3CDTF">2020-09-24T15:31:00Z</dcterms:modified>
</cp:coreProperties>
</file>